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C6DF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B36AD">
        <w:rPr>
          <w:rFonts w:ascii="Times New Roman" w:hAnsi="Times New Roman" w:cs="Times New Roman"/>
          <w:b/>
          <w:sz w:val="22"/>
          <w:szCs w:val="22"/>
        </w:rPr>
        <w:t>Kingsborough Center for Teaching and Learning</w:t>
      </w:r>
    </w:p>
    <w:p w14:paraId="641D35FF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36AD">
        <w:rPr>
          <w:rFonts w:ascii="Times New Roman" w:hAnsi="Times New Roman" w:cs="Times New Roman"/>
          <w:b/>
          <w:sz w:val="22"/>
          <w:szCs w:val="22"/>
        </w:rPr>
        <w:t>Faculty Interest Group</w:t>
      </w:r>
    </w:p>
    <w:p w14:paraId="4FAD616F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36AD">
        <w:rPr>
          <w:rFonts w:ascii="Times New Roman" w:hAnsi="Times New Roman" w:cs="Times New Roman"/>
          <w:b/>
          <w:sz w:val="22"/>
          <w:szCs w:val="22"/>
        </w:rPr>
        <w:t>Valuing Students’ Voices to Make Assessment Meaningful</w:t>
      </w:r>
    </w:p>
    <w:p w14:paraId="497FCB72" w14:textId="77777777" w:rsidR="000B36AD" w:rsidRDefault="00E61ABC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Session 4: Exploration of Data </w:t>
      </w:r>
    </w:p>
    <w:p w14:paraId="46ACB260" w14:textId="77777777" w:rsidR="000B36AD" w:rsidRPr="002366FE" w:rsidRDefault="00E61ABC" w:rsidP="002366FE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9/27</w:t>
      </w:r>
      <w:r w:rsidR="001C77C8">
        <w:rPr>
          <w:rFonts w:ascii="Times New Roman" w:hAnsi="Times New Roman" w:cs="Times New Roman"/>
          <w:b/>
          <w:sz w:val="22"/>
          <w:szCs w:val="22"/>
        </w:rPr>
        <w:t>/18</w:t>
      </w:r>
    </w:p>
    <w:p w14:paraId="6A43DE2C" w14:textId="77777777" w:rsidR="000B36AD" w:rsidRPr="00603FC6" w:rsidRDefault="00E61ABC" w:rsidP="000B36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Introductions and </w:t>
      </w:r>
      <w:r w:rsidR="001C77C8" w:rsidRPr="00603FC6">
        <w:rPr>
          <w:rFonts w:ascii="Times New Roman" w:hAnsi="Times New Roman" w:cs="Times New Roman"/>
          <w:szCs w:val="24"/>
          <w:u w:val="single"/>
        </w:rPr>
        <w:t>Updates</w:t>
      </w:r>
    </w:p>
    <w:p w14:paraId="48AF1AE5" w14:textId="77777777" w:rsidR="000B36AD" w:rsidRDefault="000B36AD" w:rsidP="000B36AD">
      <w:pPr>
        <w:rPr>
          <w:rFonts w:ascii="Times New Roman" w:hAnsi="Times New Roman" w:cs="Times New Roman"/>
          <w:szCs w:val="24"/>
        </w:rPr>
      </w:pPr>
    </w:p>
    <w:p w14:paraId="00A7A607" w14:textId="77777777" w:rsidR="00E61ABC" w:rsidRDefault="00E61ABC" w:rsidP="000B36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Individual assessment-in-community</w:t>
      </w:r>
      <w:r w:rsidR="00773C32">
        <w:rPr>
          <w:rFonts w:ascii="Times New Roman" w:hAnsi="Times New Roman" w:cs="Times New Roman"/>
          <w:szCs w:val="24"/>
        </w:rPr>
        <w:t xml:space="preserve"> principles and</w:t>
      </w:r>
      <w:r>
        <w:rPr>
          <w:rFonts w:ascii="Times New Roman" w:hAnsi="Times New Roman" w:cs="Times New Roman"/>
          <w:szCs w:val="24"/>
        </w:rPr>
        <w:t xml:space="preserve"> projects </w:t>
      </w:r>
    </w:p>
    <w:p w14:paraId="3A98FE0F" w14:textId="77777777" w:rsidR="00E61ABC" w:rsidRPr="00603FC6" w:rsidRDefault="00E61ABC" w:rsidP="000B36AD">
      <w:pPr>
        <w:rPr>
          <w:rFonts w:ascii="Times New Roman" w:hAnsi="Times New Roman" w:cs="Times New Roman"/>
          <w:szCs w:val="24"/>
        </w:rPr>
      </w:pPr>
    </w:p>
    <w:p w14:paraId="1A57630A" w14:textId="77777777" w:rsidR="00E61ABC" w:rsidRDefault="001C77C8" w:rsidP="004D797B">
      <w:pPr>
        <w:rPr>
          <w:rFonts w:ascii="Times New Roman" w:hAnsi="Times New Roman" w:cs="Times New Roman"/>
          <w:szCs w:val="24"/>
        </w:rPr>
      </w:pPr>
      <w:r w:rsidRPr="00603FC6">
        <w:rPr>
          <w:rFonts w:ascii="Times New Roman" w:hAnsi="Times New Roman" w:cs="Times New Roman"/>
          <w:szCs w:val="24"/>
        </w:rPr>
        <w:tab/>
      </w:r>
      <w:r w:rsidR="00E61ABC">
        <w:rPr>
          <w:rFonts w:ascii="Times New Roman" w:hAnsi="Times New Roman" w:cs="Times New Roman"/>
          <w:szCs w:val="24"/>
        </w:rPr>
        <w:t>Transcript funding</w:t>
      </w:r>
    </w:p>
    <w:p w14:paraId="257F308E" w14:textId="77777777" w:rsidR="006140A2" w:rsidRDefault="006140A2" w:rsidP="004D797B">
      <w:pPr>
        <w:rPr>
          <w:rFonts w:ascii="Times New Roman" w:hAnsi="Times New Roman" w:cs="Times New Roman"/>
          <w:szCs w:val="24"/>
        </w:rPr>
      </w:pPr>
    </w:p>
    <w:p w14:paraId="1B767AB9" w14:textId="77777777" w:rsidR="006140A2" w:rsidRPr="00603FC6" w:rsidRDefault="006140A2" w:rsidP="006140A2">
      <w:pPr>
        <w:ind w:firstLine="720"/>
        <w:rPr>
          <w:rFonts w:ascii="Times New Roman" w:hAnsi="Times New Roman" w:cs="Times New Roman"/>
          <w:szCs w:val="24"/>
        </w:rPr>
      </w:pPr>
      <w:r w:rsidRPr="00603FC6">
        <w:rPr>
          <w:rFonts w:ascii="Times New Roman" w:hAnsi="Times New Roman" w:cs="Times New Roman"/>
          <w:szCs w:val="24"/>
        </w:rPr>
        <w:t>Possible Future Research: “Flipping” Assessment—Students as Leaders of Assessment-in-Community Conversations</w:t>
      </w:r>
    </w:p>
    <w:p w14:paraId="2B4EDB75" w14:textId="77777777" w:rsidR="00E61ABC" w:rsidRDefault="00E61ABC" w:rsidP="004D797B">
      <w:pPr>
        <w:rPr>
          <w:rFonts w:ascii="Times New Roman" w:hAnsi="Times New Roman" w:cs="Times New Roman"/>
          <w:szCs w:val="24"/>
        </w:rPr>
      </w:pPr>
    </w:p>
    <w:p w14:paraId="0B45DF97" w14:textId="77777777" w:rsidR="00E61ABC" w:rsidRPr="006140A2" w:rsidRDefault="006F2EA7" w:rsidP="004D797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Nuts and Bolts of our Projects: Considering </w:t>
      </w:r>
      <w:r w:rsidR="006140A2" w:rsidRPr="006140A2">
        <w:rPr>
          <w:rFonts w:ascii="Times New Roman" w:hAnsi="Times New Roman" w:cs="Times New Roman"/>
          <w:szCs w:val="24"/>
          <w:u w:val="single"/>
        </w:rPr>
        <w:t>Data</w:t>
      </w:r>
      <w:r>
        <w:rPr>
          <w:rFonts w:ascii="Times New Roman" w:hAnsi="Times New Roman" w:cs="Times New Roman"/>
          <w:szCs w:val="24"/>
          <w:u w:val="single"/>
        </w:rPr>
        <w:t xml:space="preserve"> Collection and Interpretation</w:t>
      </w:r>
    </w:p>
    <w:p w14:paraId="129F4D4B" w14:textId="77777777" w:rsidR="006140A2" w:rsidRDefault="006140A2" w:rsidP="004D797B">
      <w:pPr>
        <w:rPr>
          <w:rFonts w:ascii="Times New Roman" w:hAnsi="Times New Roman" w:cs="Times New Roman"/>
          <w:szCs w:val="24"/>
        </w:rPr>
      </w:pPr>
    </w:p>
    <w:p w14:paraId="0464FAE2" w14:textId="77777777" w:rsidR="00BE6E8A" w:rsidRDefault="006F2EA7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BE6E8A">
        <w:rPr>
          <w:rFonts w:ascii="Times New Roman" w:hAnsi="Times New Roman" w:cs="Times New Roman"/>
          <w:szCs w:val="24"/>
        </w:rPr>
        <w:t>What kind of data collection process might be most appropriate for our projects?</w:t>
      </w:r>
    </w:p>
    <w:p w14:paraId="30F97244" w14:textId="77777777" w:rsidR="00BE6E8A" w:rsidRDefault="00BE6E8A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6CA15D16" w14:textId="77777777" w:rsidR="00E61ABC" w:rsidRDefault="006F2EA7" w:rsidP="00BE6E8A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Examination of </w:t>
      </w:r>
      <w:r w:rsidR="00BE6E8A">
        <w:rPr>
          <w:rFonts w:ascii="Times New Roman" w:hAnsi="Times New Roman" w:cs="Times New Roman"/>
          <w:szCs w:val="24"/>
        </w:rPr>
        <w:t xml:space="preserve">a sample of </w:t>
      </w:r>
      <w:r>
        <w:rPr>
          <w:rFonts w:ascii="Times New Roman" w:hAnsi="Times New Roman" w:cs="Times New Roman"/>
          <w:szCs w:val="24"/>
        </w:rPr>
        <w:t>traditional versus assessment-in-community data</w:t>
      </w:r>
    </w:p>
    <w:p w14:paraId="057D12A7" w14:textId="77777777" w:rsidR="006F2EA7" w:rsidRDefault="006F2EA7" w:rsidP="004D797B">
      <w:pPr>
        <w:rPr>
          <w:rFonts w:ascii="Times New Roman" w:hAnsi="Times New Roman" w:cs="Times New Roman"/>
          <w:szCs w:val="24"/>
        </w:rPr>
      </w:pPr>
    </w:p>
    <w:p w14:paraId="2A41354F" w14:textId="77777777" w:rsidR="006F2EA7" w:rsidRDefault="00E61ABC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BE6E8A">
        <w:rPr>
          <w:rFonts w:ascii="Times New Roman" w:hAnsi="Times New Roman" w:cs="Times New Roman"/>
          <w:szCs w:val="24"/>
        </w:rPr>
        <w:tab/>
      </w:r>
      <w:r w:rsidR="006F2EA7">
        <w:rPr>
          <w:rFonts w:ascii="Times New Roman" w:hAnsi="Times New Roman" w:cs="Times New Roman"/>
          <w:szCs w:val="24"/>
        </w:rPr>
        <w:t>Some issues</w:t>
      </w:r>
      <w:r w:rsidR="00BE6E8A">
        <w:rPr>
          <w:rFonts w:ascii="Times New Roman" w:hAnsi="Times New Roman" w:cs="Times New Roman"/>
          <w:szCs w:val="24"/>
        </w:rPr>
        <w:t xml:space="preserve"> we encountered as assessment-in-community researchers</w:t>
      </w:r>
    </w:p>
    <w:p w14:paraId="22A6EAB9" w14:textId="77777777" w:rsidR="00E61ABC" w:rsidRDefault="006F2EA7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61ABC">
        <w:rPr>
          <w:rFonts w:ascii="Times New Roman" w:hAnsi="Times New Roman" w:cs="Times New Roman"/>
          <w:szCs w:val="24"/>
        </w:rPr>
        <w:t xml:space="preserve"> </w:t>
      </w:r>
      <w:r w:rsidR="00BE6E8A">
        <w:rPr>
          <w:rFonts w:ascii="Times New Roman" w:hAnsi="Times New Roman" w:cs="Times New Roman"/>
          <w:szCs w:val="24"/>
        </w:rPr>
        <w:tab/>
      </w:r>
      <w:r w:rsidR="00BE6E8A">
        <w:rPr>
          <w:rFonts w:ascii="Times New Roman" w:hAnsi="Times New Roman" w:cs="Times New Roman"/>
          <w:szCs w:val="24"/>
        </w:rPr>
        <w:tab/>
      </w:r>
      <w:r w:rsidR="00BE6E8A">
        <w:rPr>
          <w:rFonts w:ascii="Times New Roman" w:hAnsi="Times New Roman" w:cs="Times New Roman"/>
          <w:szCs w:val="24"/>
        </w:rPr>
        <w:tab/>
      </w:r>
    </w:p>
    <w:p w14:paraId="78877892" w14:textId="77777777" w:rsidR="002366FE" w:rsidRDefault="00BE6E8A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Da</w:t>
      </w:r>
      <w:r w:rsidR="002366FE">
        <w:rPr>
          <w:rFonts w:ascii="Times New Roman" w:hAnsi="Times New Roman" w:cs="Times New Roman"/>
          <w:szCs w:val="24"/>
        </w:rPr>
        <w:t>ta collection</w:t>
      </w:r>
    </w:p>
    <w:p w14:paraId="0029702E" w14:textId="77777777" w:rsidR="002366FE" w:rsidRDefault="00BE6E8A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0C140FE" w14:textId="77777777" w:rsidR="00BE6E8A" w:rsidRDefault="00BE6E8A" w:rsidP="002366FE">
      <w:pPr>
        <w:ind w:left="288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individual subjectivities of everyone in the room</w:t>
      </w:r>
    </w:p>
    <w:p w14:paraId="20E73787" w14:textId="77777777" w:rsidR="006F2EA7" w:rsidRDefault="006F2EA7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14A0371" w14:textId="77777777" w:rsidR="00A706AF" w:rsidRDefault="00A706AF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Keeping the emphasis on students’ experiences</w:t>
      </w:r>
    </w:p>
    <w:p w14:paraId="6F72F83D" w14:textId="77777777" w:rsidR="00A706AF" w:rsidRDefault="00A706AF" w:rsidP="004D797B">
      <w:pPr>
        <w:rPr>
          <w:rFonts w:ascii="Times New Roman" w:hAnsi="Times New Roman" w:cs="Times New Roman"/>
          <w:szCs w:val="24"/>
        </w:rPr>
      </w:pPr>
    </w:p>
    <w:p w14:paraId="28AA3579" w14:textId="77777777" w:rsidR="002366FE" w:rsidRDefault="00BE6E8A" w:rsidP="00A706A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366FE">
        <w:rPr>
          <w:rFonts w:ascii="Times New Roman" w:hAnsi="Times New Roman" w:cs="Times New Roman"/>
          <w:szCs w:val="24"/>
        </w:rPr>
        <w:t>Data analysis</w:t>
      </w:r>
    </w:p>
    <w:p w14:paraId="24D2196F" w14:textId="77777777" w:rsidR="00215704" w:rsidRPr="00A706AF" w:rsidRDefault="00BE6E8A" w:rsidP="002366FE">
      <w:pPr>
        <w:ind w:left="3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Emergent themes</w:t>
      </w:r>
    </w:p>
    <w:p w14:paraId="2B266CD3" w14:textId="77777777" w:rsidR="00A706AF" w:rsidRPr="00603FC6" w:rsidRDefault="00A706AF" w:rsidP="006C32A1">
      <w:pPr>
        <w:rPr>
          <w:rFonts w:ascii="Times New Roman" w:hAnsi="Times New Roman" w:cs="Times New Roman"/>
          <w:szCs w:val="24"/>
        </w:rPr>
      </w:pPr>
    </w:p>
    <w:p w14:paraId="7C29A8A6" w14:textId="77777777" w:rsidR="00215704" w:rsidRPr="00603FC6" w:rsidRDefault="00215704" w:rsidP="006C32A1">
      <w:pPr>
        <w:rPr>
          <w:rFonts w:ascii="Times New Roman" w:hAnsi="Times New Roman" w:cs="Times New Roman"/>
          <w:szCs w:val="24"/>
          <w:u w:val="single"/>
        </w:rPr>
      </w:pPr>
      <w:r w:rsidRPr="00603FC6">
        <w:rPr>
          <w:rFonts w:ascii="Times New Roman" w:hAnsi="Times New Roman" w:cs="Times New Roman"/>
          <w:szCs w:val="24"/>
          <w:u w:val="single"/>
        </w:rPr>
        <w:t>Individual Writing</w:t>
      </w:r>
      <w:r w:rsidRPr="00603FC6">
        <w:rPr>
          <w:rFonts w:ascii="Times New Roman" w:hAnsi="Times New Roman" w:cs="Times New Roman"/>
          <w:szCs w:val="24"/>
        </w:rPr>
        <w:tab/>
      </w:r>
    </w:p>
    <w:p w14:paraId="6537EBE0" w14:textId="77777777" w:rsidR="00CE7C0D" w:rsidRPr="00603FC6" w:rsidRDefault="00CE7C0D" w:rsidP="006C32A1">
      <w:pPr>
        <w:rPr>
          <w:rFonts w:ascii="Times New Roman" w:hAnsi="Times New Roman" w:cs="Times New Roman"/>
          <w:szCs w:val="24"/>
        </w:rPr>
      </w:pPr>
    </w:p>
    <w:p w14:paraId="2D60EF15" w14:textId="77777777" w:rsidR="00C862F6" w:rsidRDefault="00C862F6" w:rsidP="000B36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What data collection methods do you envision employing for your assessment-in-community work? You may consider:</w:t>
      </w:r>
    </w:p>
    <w:p w14:paraId="7AC0B205" w14:textId="77777777" w:rsidR="00C862F6" w:rsidRDefault="00C862F6" w:rsidP="00603FC6">
      <w:pPr>
        <w:ind w:left="720" w:firstLine="720"/>
        <w:rPr>
          <w:rFonts w:ascii="Times New Roman" w:hAnsi="Times New Roman" w:cs="Times New Roman"/>
          <w:szCs w:val="24"/>
        </w:rPr>
      </w:pPr>
    </w:p>
    <w:p w14:paraId="4D7A6F43" w14:textId="77777777" w:rsidR="002366FE" w:rsidRPr="00603FC6" w:rsidRDefault="002366FE" w:rsidP="002366FE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goal(s) of the experience</w:t>
      </w:r>
      <w:r w:rsidRPr="00603FC6">
        <w:rPr>
          <w:rFonts w:ascii="Times New Roman" w:hAnsi="Times New Roman" w:cs="Times New Roman"/>
          <w:szCs w:val="24"/>
        </w:rPr>
        <w:t xml:space="preserve"> (e.g., publication, asses</w:t>
      </w:r>
      <w:r>
        <w:rPr>
          <w:rFonts w:ascii="Times New Roman" w:hAnsi="Times New Roman" w:cs="Times New Roman"/>
          <w:szCs w:val="24"/>
        </w:rPr>
        <w:t>sment for program improvement)</w:t>
      </w:r>
    </w:p>
    <w:p w14:paraId="6D0B4A82" w14:textId="77777777" w:rsidR="002366FE" w:rsidRDefault="002366FE" w:rsidP="00603FC6">
      <w:pPr>
        <w:ind w:left="720" w:firstLine="720"/>
        <w:rPr>
          <w:rFonts w:ascii="Times New Roman" w:hAnsi="Times New Roman" w:cs="Times New Roman"/>
          <w:szCs w:val="24"/>
        </w:rPr>
      </w:pPr>
    </w:p>
    <w:p w14:paraId="65365004" w14:textId="77777777" w:rsidR="00603FC6" w:rsidRPr="00603FC6" w:rsidRDefault="00C862F6" w:rsidP="00603FC6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participants</w:t>
      </w:r>
      <w:r w:rsidR="00603FC6" w:rsidRPr="00603FC6">
        <w:rPr>
          <w:rFonts w:ascii="Times New Roman" w:hAnsi="Times New Roman" w:cs="Times New Roman"/>
          <w:szCs w:val="24"/>
        </w:rPr>
        <w:t xml:space="preserve"> (e.g., students, faculty, program director, FIG facilitators)</w:t>
      </w:r>
    </w:p>
    <w:p w14:paraId="6FA88DC8" w14:textId="77777777" w:rsidR="00C862F6" w:rsidRDefault="00C862F6" w:rsidP="00603FC6">
      <w:pPr>
        <w:ind w:left="720" w:firstLine="720"/>
        <w:rPr>
          <w:rFonts w:ascii="Times New Roman" w:hAnsi="Times New Roman" w:cs="Times New Roman"/>
          <w:szCs w:val="24"/>
        </w:rPr>
      </w:pPr>
    </w:p>
    <w:p w14:paraId="305413D0" w14:textId="77777777" w:rsidR="00A706AF" w:rsidRDefault="00C862F6" w:rsidP="00C862F6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conversation leader(s)</w:t>
      </w:r>
      <w:r w:rsidR="00603FC6" w:rsidRPr="00603FC6">
        <w:rPr>
          <w:rFonts w:ascii="Times New Roman" w:hAnsi="Times New Roman" w:cs="Times New Roman"/>
          <w:szCs w:val="24"/>
        </w:rPr>
        <w:t xml:space="preserve"> (e.g., students, faculty, program director, FIG facilitators)</w:t>
      </w:r>
      <w:r>
        <w:rPr>
          <w:rFonts w:ascii="Times New Roman" w:hAnsi="Times New Roman" w:cs="Times New Roman"/>
          <w:szCs w:val="24"/>
        </w:rPr>
        <w:t xml:space="preserve"> and the possible impact of their individual subjectivities</w:t>
      </w:r>
    </w:p>
    <w:p w14:paraId="2488EA9B" w14:textId="77777777" w:rsidR="00C862F6" w:rsidRDefault="00C862F6" w:rsidP="002366FE">
      <w:pPr>
        <w:rPr>
          <w:rFonts w:ascii="Times New Roman" w:hAnsi="Times New Roman" w:cs="Times New Roman"/>
          <w:szCs w:val="24"/>
        </w:rPr>
      </w:pPr>
    </w:p>
    <w:p w14:paraId="339D0032" w14:textId="77777777" w:rsidR="00603FC6" w:rsidRPr="00603FC6" w:rsidRDefault="00C862F6" w:rsidP="00603FC6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resources required</w:t>
      </w:r>
      <w:r w:rsidR="00603FC6" w:rsidRPr="00603FC6">
        <w:rPr>
          <w:rFonts w:ascii="Times New Roman" w:hAnsi="Times New Roman" w:cs="Times New Roman"/>
          <w:szCs w:val="24"/>
        </w:rPr>
        <w:t xml:space="preserve"> (e.g., transcriptions, pizza</w:t>
      </w:r>
      <w:r w:rsidR="00603FC6">
        <w:rPr>
          <w:rFonts w:ascii="Times New Roman" w:hAnsi="Times New Roman" w:cs="Times New Roman"/>
          <w:szCs w:val="24"/>
        </w:rPr>
        <w:t>!</w:t>
      </w:r>
      <w:r w:rsidR="00603FC6" w:rsidRPr="00603FC6">
        <w:rPr>
          <w:rFonts w:ascii="Times New Roman" w:hAnsi="Times New Roman" w:cs="Times New Roman"/>
          <w:szCs w:val="24"/>
        </w:rPr>
        <w:t>)</w:t>
      </w:r>
    </w:p>
    <w:p w14:paraId="291D475F" w14:textId="77777777" w:rsidR="00A706AF" w:rsidRDefault="00A706AF" w:rsidP="00A706AF">
      <w:pPr>
        <w:ind w:firstLine="720"/>
        <w:rPr>
          <w:rFonts w:ascii="Times New Roman" w:hAnsi="Times New Roman" w:cs="Times New Roman"/>
          <w:szCs w:val="24"/>
        </w:rPr>
      </w:pPr>
    </w:p>
    <w:p w14:paraId="6347CCBE" w14:textId="77777777" w:rsidR="001C77C8" w:rsidRPr="002366FE" w:rsidRDefault="00A706AF" w:rsidP="002366FE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603FC6">
        <w:rPr>
          <w:rFonts w:ascii="Times New Roman" w:hAnsi="Times New Roman" w:cs="Times New Roman"/>
          <w:szCs w:val="24"/>
        </w:rPr>
        <w:t xml:space="preserve">raft to Gabrielle and Chris. </w:t>
      </w:r>
    </w:p>
    <w:sectPr w:rsidR="001C77C8" w:rsidRPr="0023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AD"/>
    <w:rsid w:val="000B36AD"/>
    <w:rsid w:val="00185B25"/>
    <w:rsid w:val="001C77C8"/>
    <w:rsid w:val="00202EA7"/>
    <w:rsid w:val="00215704"/>
    <w:rsid w:val="002366FE"/>
    <w:rsid w:val="004D797B"/>
    <w:rsid w:val="00603FC6"/>
    <w:rsid w:val="006140A2"/>
    <w:rsid w:val="0066069F"/>
    <w:rsid w:val="006C32A1"/>
    <w:rsid w:val="006F2EA7"/>
    <w:rsid w:val="00773C32"/>
    <w:rsid w:val="00871181"/>
    <w:rsid w:val="008867ED"/>
    <w:rsid w:val="00A25284"/>
    <w:rsid w:val="00A706AF"/>
    <w:rsid w:val="00BE6E8A"/>
    <w:rsid w:val="00C862F6"/>
    <w:rsid w:val="00CE7C0D"/>
    <w:rsid w:val="00E34AD5"/>
    <w:rsid w:val="00E61ABC"/>
    <w:rsid w:val="00F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2E9B"/>
  <w15:chartTrackingRefBased/>
  <w15:docId w15:val="{FF550BA2-F10E-4905-AFB8-6D3C7AB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6A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704"/>
    <w:pPr>
      <w:spacing w:beforeLines="1" w:afterLines="1"/>
    </w:pPr>
    <w:rPr>
      <w:rFonts w:ascii="Times" w:eastAsia="Cambria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Kahn</dc:creator>
  <cp:keywords/>
  <dc:description/>
  <cp:lastModifiedBy>Microsoft Office User</cp:lastModifiedBy>
  <cp:revision>2</cp:revision>
  <cp:lastPrinted>2018-09-10T17:59:00Z</cp:lastPrinted>
  <dcterms:created xsi:type="dcterms:W3CDTF">2019-03-19T14:32:00Z</dcterms:created>
  <dcterms:modified xsi:type="dcterms:W3CDTF">2019-03-19T14:32:00Z</dcterms:modified>
</cp:coreProperties>
</file>